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BB" w:rsidRDefault="001F35BB" w:rsidP="008D69F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F80E24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8A7D74">
        <w:rPr>
          <w:rFonts w:ascii="Times New Roman" w:hAnsi="Times New Roman" w:cs="Times New Roman"/>
          <w:sz w:val="26"/>
          <w:szCs w:val="26"/>
        </w:rPr>
        <w:t>10</w:t>
      </w:r>
    </w:p>
    <w:p w:rsidR="007E6BAB" w:rsidRPr="00F80E24" w:rsidRDefault="007E6BAB" w:rsidP="008D69F4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F35BB" w:rsidRPr="00F80E24" w:rsidRDefault="001F35BB" w:rsidP="008D69F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1E146A" w:rsidRPr="008A7D74" w:rsidRDefault="001F35BB" w:rsidP="008D69F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D69F4">
        <w:rPr>
          <w:rFonts w:ascii="Times New Roman" w:hAnsi="Times New Roman" w:cs="Times New Roman"/>
          <w:b/>
          <w:sz w:val="26"/>
          <w:szCs w:val="26"/>
        </w:rPr>
        <w:t xml:space="preserve">Изменения и дополнения </w:t>
      </w:r>
      <w:proofErr w:type="gramStart"/>
      <w:r w:rsidRPr="008D69F4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Pr="008D69F4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8D69F4">
        <w:rPr>
          <w:rFonts w:ascii="Times New Roman" w:eastAsia="Times New Roman" w:hAnsi="Times New Roman" w:cs="Times New Roman"/>
          <w:b/>
          <w:sz w:val="26"/>
          <w:szCs w:val="26"/>
        </w:rPr>
        <w:t>Единый</w:t>
      </w:r>
      <w:proofErr w:type="gramEnd"/>
      <w:r w:rsidRPr="008D69F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классификатор нарушений безопасности движения на железнодорожном транспорте для использования в международном сообщении государств-участников Содружества</w:t>
      </w:r>
    </w:p>
    <w:p w:rsidR="008D69F4" w:rsidRPr="008A7D74" w:rsidRDefault="008D69F4" w:rsidP="008D69F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F35BB" w:rsidRPr="00F80E24" w:rsidRDefault="001E146A" w:rsidP="008D6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0E24">
        <w:rPr>
          <w:rFonts w:ascii="Times New Roman" w:eastAsia="Times New Roman" w:hAnsi="Times New Roman" w:cs="Times New Roman"/>
          <w:sz w:val="26"/>
          <w:szCs w:val="26"/>
        </w:rPr>
        <w:t>Подпункты 1.1 и 1.2 п</w:t>
      </w:r>
      <w:r w:rsidR="001F35BB" w:rsidRPr="00F80E24">
        <w:rPr>
          <w:rFonts w:ascii="Times New Roman" w:eastAsia="Times New Roman" w:hAnsi="Times New Roman" w:cs="Times New Roman"/>
          <w:sz w:val="26"/>
          <w:szCs w:val="26"/>
        </w:rPr>
        <w:t>ункт</w:t>
      </w:r>
      <w:r w:rsidRPr="00F80E2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1F35BB" w:rsidRPr="00F80E24">
        <w:rPr>
          <w:rFonts w:ascii="Times New Roman" w:eastAsia="Times New Roman" w:hAnsi="Times New Roman" w:cs="Times New Roman"/>
          <w:sz w:val="26"/>
          <w:szCs w:val="26"/>
        </w:rPr>
        <w:t xml:space="preserve"> 1 Раздела 3</w:t>
      </w:r>
      <w:r w:rsidRPr="00F80E2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F35BB" w:rsidRPr="00F80E24">
        <w:rPr>
          <w:rFonts w:ascii="Times New Roman" w:eastAsia="Times New Roman" w:hAnsi="Times New Roman" w:cs="Times New Roman"/>
          <w:sz w:val="26"/>
          <w:szCs w:val="26"/>
        </w:rPr>
        <w:t>изложить в редакции:</w:t>
      </w:r>
    </w:p>
    <w:p w:rsidR="001F35BB" w:rsidRPr="00F80E24" w:rsidRDefault="001F35BB" w:rsidP="008D6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098D">
        <w:rPr>
          <w:rFonts w:ascii="Times New Roman" w:eastAsia="Times New Roman" w:hAnsi="Times New Roman" w:cs="Times New Roman"/>
          <w:sz w:val="26"/>
          <w:szCs w:val="26"/>
        </w:rPr>
        <w:t>«1.1</w:t>
      </w:r>
      <w:r w:rsidRPr="00F80E24">
        <w:rPr>
          <w:rFonts w:ascii="Times New Roman" w:eastAsia="Times New Roman" w:hAnsi="Times New Roman" w:cs="Times New Roman"/>
          <w:sz w:val="26"/>
          <w:szCs w:val="26"/>
        </w:rPr>
        <w:t xml:space="preserve"> Крушение – столкновение железнодорожного подвижного состава с другим железнодорожным подвижным составом, транспортным средством; сход железнодорожного подвижного состава  на перегоне и железнодорожной станции при поездной или маневровой работе, экипировке или других передвижениях, в результате которых:</w:t>
      </w:r>
    </w:p>
    <w:p w:rsidR="001F35BB" w:rsidRPr="00F80E24" w:rsidRDefault="001F35BB" w:rsidP="008D6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0E24">
        <w:rPr>
          <w:rFonts w:ascii="Times New Roman" w:eastAsia="Times New Roman" w:hAnsi="Times New Roman" w:cs="Times New Roman"/>
          <w:sz w:val="26"/>
          <w:szCs w:val="26"/>
        </w:rPr>
        <w:t xml:space="preserve">а) погиб один и более человек, за исключением случаев гибели людей, не являющихся пассажирами и (или) работниками железнодорожного транспорта, исполняющими свои должностные обязанности; </w:t>
      </w:r>
    </w:p>
    <w:p w:rsidR="001F35BB" w:rsidRPr="00F80E24" w:rsidRDefault="001F35BB" w:rsidP="008D6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0E24">
        <w:rPr>
          <w:rFonts w:ascii="Times New Roman" w:eastAsia="Times New Roman" w:hAnsi="Times New Roman" w:cs="Times New Roman"/>
          <w:sz w:val="26"/>
          <w:szCs w:val="26"/>
        </w:rPr>
        <w:t>б) поврежден железнодорожный подвижной состав до с</w:t>
      </w:r>
      <w:r w:rsidR="00D7098D">
        <w:rPr>
          <w:rFonts w:ascii="Times New Roman" w:eastAsia="Times New Roman" w:hAnsi="Times New Roman" w:cs="Times New Roman"/>
          <w:sz w:val="26"/>
          <w:szCs w:val="26"/>
        </w:rPr>
        <w:t>тепени исключения из инвентаря.</w:t>
      </w:r>
    </w:p>
    <w:p w:rsidR="001F35BB" w:rsidRPr="00F80E24" w:rsidRDefault="001F35BB" w:rsidP="008D6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0E24">
        <w:rPr>
          <w:rFonts w:ascii="Times New Roman" w:eastAsia="Times New Roman" w:hAnsi="Times New Roman" w:cs="Times New Roman"/>
          <w:sz w:val="26"/>
          <w:szCs w:val="26"/>
        </w:rPr>
        <w:t>1.2 Авария – столкновение железнодорожного подвижного состава с другим железнодорожным подвижным составом, транспортным средством, сход железнодорожного подвижного состава на перегоне и железнодорожной станции при поездной или маневровой работе, экипировке или других передвижениях, в результате которых:</w:t>
      </w:r>
    </w:p>
    <w:p w:rsidR="001F35BB" w:rsidRPr="00F80E24" w:rsidRDefault="001F35BB" w:rsidP="008D6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0E24">
        <w:rPr>
          <w:rFonts w:ascii="Times New Roman" w:eastAsia="Times New Roman" w:hAnsi="Times New Roman" w:cs="Times New Roman"/>
          <w:sz w:val="26"/>
          <w:szCs w:val="26"/>
        </w:rPr>
        <w:t>а) причинен тяжкий вред здоровью одному и более человек, за исключением случаев причинения тяжкого вреда здоровью людей, не являющихся пассажирами и (или) работниками железнодорожного транспорта, исполняющими свои должностные обязанности;</w:t>
      </w:r>
    </w:p>
    <w:p w:rsidR="001F35BB" w:rsidRPr="00F80E24" w:rsidRDefault="001F35BB" w:rsidP="008D69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0E24">
        <w:rPr>
          <w:rFonts w:ascii="Times New Roman" w:eastAsia="Times New Roman" w:hAnsi="Times New Roman" w:cs="Times New Roman"/>
          <w:sz w:val="26"/>
          <w:szCs w:val="26"/>
        </w:rPr>
        <w:t xml:space="preserve">б) поврежден железнодорожный подвижной состав и для восстановления его исправного состояния требуется проведение </w:t>
      </w:r>
      <w:r w:rsidRPr="00D7098D">
        <w:rPr>
          <w:rFonts w:ascii="Times New Roman" w:eastAsia="Times New Roman" w:hAnsi="Times New Roman" w:cs="Times New Roman"/>
          <w:sz w:val="26"/>
          <w:szCs w:val="26"/>
        </w:rPr>
        <w:t>капитального ремонта</w:t>
      </w:r>
      <w:proofErr w:type="gramStart"/>
      <w:r w:rsidRPr="00D7098D">
        <w:rPr>
          <w:rFonts w:ascii="Times New Roman" w:eastAsia="Times New Roman" w:hAnsi="Times New Roman" w:cs="Times New Roman"/>
          <w:sz w:val="26"/>
          <w:szCs w:val="26"/>
        </w:rPr>
        <w:t>.».</w:t>
      </w:r>
      <w:proofErr w:type="gramEnd"/>
    </w:p>
    <w:p w:rsidR="002B65B4" w:rsidRPr="00F80E24" w:rsidRDefault="002B65B4" w:rsidP="008D69F4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2B65B4" w:rsidRPr="00F80E24" w:rsidSect="002B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35BB"/>
    <w:rsid w:val="000B093C"/>
    <w:rsid w:val="00187357"/>
    <w:rsid w:val="001E146A"/>
    <w:rsid w:val="001F1FE9"/>
    <w:rsid w:val="001F35BB"/>
    <w:rsid w:val="002B65B4"/>
    <w:rsid w:val="00335CFD"/>
    <w:rsid w:val="003C29A9"/>
    <w:rsid w:val="004F7872"/>
    <w:rsid w:val="005E504C"/>
    <w:rsid w:val="00643E47"/>
    <w:rsid w:val="00743316"/>
    <w:rsid w:val="007E6BAB"/>
    <w:rsid w:val="008A7D74"/>
    <w:rsid w:val="008D69F4"/>
    <w:rsid w:val="009A468F"/>
    <w:rsid w:val="00A17399"/>
    <w:rsid w:val="00D01440"/>
    <w:rsid w:val="00D7098D"/>
    <w:rsid w:val="00DC68E5"/>
    <w:rsid w:val="00E34EB9"/>
    <w:rsid w:val="00E82F13"/>
    <w:rsid w:val="00F80E24"/>
    <w:rsid w:val="00FA516E"/>
    <w:rsid w:val="00FC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391BB6-D15E-4A74-BCD4-EF388A9B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Масленков Александр Алексеевич</dc:creator>
  <cp:keywords/>
  <dc:description/>
  <cp:lastModifiedBy>1</cp:lastModifiedBy>
  <cp:revision>12</cp:revision>
  <dcterms:created xsi:type="dcterms:W3CDTF">2020-09-07T08:09:00Z</dcterms:created>
  <dcterms:modified xsi:type="dcterms:W3CDTF">2020-11-03T09:51:00Z</dcterms:modified>
</cp:coreProperties>
</file>